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AF8" w:rsidRDefault="00301AF8" w:rsidP="00301AF8">
      <w:pPr>
        <w:spacing w:line="600" w:lineRule="exact"/>
        <w:jc w:val="center"/>
        <w:rPr>
          <w:rFonts w:eastAsia="方正小标宋_GBK" w:hint="eastAsia"/>
          <w:sz w:val="44"/>
          <w:szCs w:val="44"/>
        </w:rPr>
      </w:pPr>
    </w:p>
    <w:p w:rsidR="00301AF8" w:rsidRDefault="00E27852" w:rsidP="00301AF8"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noProof/>
          <w:sz w:val="44"/>
          <w:szCs w:val="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9.1pt;margin-top:13.85pt;width:438.6pt;height:52.5pt;z-index:251658240" fillcolor="red" strokecolor="red" strokeweight="1pt">
            <v:shadow color="#868686"/>
            <v:textpath style="font-family:&quot;方正小标宋简体&quot;;font-size:44pt;v-text-kern:t" trim="t" fitpath="t" string="重庆市人力资源和社会保障局办公室电子文件"/>
            <o:lock v:ext="edit" text="f"/>
          </v:shape>
        </w:pict>
      </w:r>
    </w:p>
    <w:p w:rsidR="00301AF8" w:rsidRDefault="00301AF8" w:rsidP="00301AF8">
      <w:pPr>
        <w:spacing w:line="600" w:lineRule="exact"/>
        <w:jc w:val="center"/>
        <w:rPr>
          <w:rFonts w:eastAsia="方正小标宋_GBK"/>
          <w:sz w:val="44"/>
          <w:szCs w:val="44"/>
        </w:rPr>
      </w:pPr>
    </w:p>
    <w:tbl>
      <w:tblPr>
        <w:tblW w:w="88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820"/>
      </w:tblGrid>
      <w:tr w:rsidR="00301AF8" w:rsidRPr="00A3411D" w:rsidTr="00FB0117">
        <w:trPr>
          <w:cantSplit/>
        </w:trPr>
        <w:tc>
          <w:tcPr>
            <w:tcW w:w="8820" w:type="dxa"/>
          </w:tcPr>
          <w:p w:rsidR="00301AF8" w:rsidRPr="00A3411D" w:rsidRDefault="00301AF8" w:rsidP="00FB0117">
            <w:pPr>
              <w:rPr>
                <w:rFonts w:eastAsia="方正仿宋_GBK"/>
              </w:rPr>
            </w:pPr>
          </w:p>
          <w:p w:rsidR="00301AF8" w:rsidRPr="00A3411D" w:rsidRDefault="00301AF8" w:rsidP="00FB0117">
            <w:pPr>
              <w:jc w:val="center"/>
              <w:rPr>
                <w:rFonts w:eastAsia="方正仿宋_GBK"/>
                <w:szCs w:val="32"/>
              </w:rPr>
            </w:pPr>
            <w:bookmarkStart w:id="0" w:name="文种"/>
            <w:proofErr w:type="gramStart"/>
            <w:r w:rsidRPr="00A3411D">
              <w:rPr>
                <w:rFonts w:eastAsia="方正仿宋_GBK" w:hint="eastAsia"/>
                <w:szCs w:val="32"/>
              </w:rPr>
              <w:t>渝人社办</w:t>
            </w:r>
            <w:bookmarkEnd w:id="0"/>
            <w:proofErr w:type="gramEnd"/>
            <w:r w:rsidRPr="00A3411D">
              <w:rPr>
                <w:rFonts w:eastAsia="方正仿宋_GBK" w:hint="eastAsia"/>
                <w:szCs w:val="32"/>
              </w:rPr>
              <w:t>〔</w:t>
            </w:r>
            <w:bookmarkStart w:id="1" w:name="年份"/>
            <w:r w:rsidRPr="00A3411D">
              <w:rPr>
                <w:rFonts w:eastAsia="方正仿宋_GBK"/>
                <w:szCs w:val="32"/>
              </w:rPr>
              <w:t>2016</w:t>
            </w:r>
            <w:bookmarkEnd w:id="1"/>
            <w:r w:rsidRPr="00A3411D">
              <w:rPr>
                <w:rFonts w:eastAsia="方正仿宋_GBK" w:hint="eastAsia"/>
                <w:szCs w:val="32"/>
              </w:rPr>
              <w:t>〕</w:t>
            </w:r>
            <w:bookmarkStart w:id="2" w:name="字号"/>
            <w:r w:rsidRPr="00A3411D">
              <w:rPr>
                <w:rFonts w:eastAsia="方正仿宋_GBK"/>
                <w:szCs w:val="32"/>
              </w:rPr>
              <w:t>85</w:t>
            </w:r>
            <w:bookmarkEnd w:id="2"/>
            <w:r w:rsidRPr="00A3411D">
              <w:rPr>
                <w:rFonts w:eastAsia="方正仿宋_GBK" w:hint="eastAsia"/>
                <w:szCs w:val="32"/>
              </w:rPr>
              <w:t>号</w:t>
            </w:r>
          </w:p>
        </w:tc>
      </w:tr>
    </w:tbl>
    <w:p w:rsidR="00301AF8" w:rsidRPr="00A3411D" w:rsidRDefault="00301AF8" w:rsidP="00301AF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144145</wp:posOffset>
                </wp:positionV>
                <wp:extent cx="5579745" cy="9525"/>
                <wp:effectExtent l="19050" t="19050" r="20955" b="28575"/>
                <wp:wrapNone/>
                <wp:docPr id="1" name="任意多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79745" cy="9525"/>
                        </a:xfrm>
                        <a:custGeom>
                          <a:avLst/>
                          <a:gdLst>
                            <a:gd name="T0" fmla="*/ 0 w 8925"/>
                            <a:gd name="T1" fmla="*/ 0 h 15"/>
                            <a:gd name="T2" fmla="*/ 8925 w 8925"/>
                            <a:gd name="T3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925" h="15">
                              <a:moveTo>
                                <a:pt x="0" y="0"/>
                              </a:moveTo>
                              <a:lnTo>
                                <a:pt x="8925" y="1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1" o:spid="_x0000_s1026" style="position:absolute;left:0;text-align:left;margin-left:0;margin-top:11.35pt;width:439.35pt;height:.7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coordsize="892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" path="m,l8925,15e" filled="f" strokecolor="red" strokeweight="3pt">
                <v:path arrowok="t" o:connecttype="custom" o:connectlocs="0,0;5579745,9525" o:connectangles="0,0"/>
              </v:shape>
            </w:pict>
          </mc:Fallback>
        </mc:AlternateContent>
      </w:r>
    </w:p>
    <w:p w:rsidR="00301AF8" w:rsidRDefault="00301AF8" w:rsidP="00301AF8">
      <w:pPr>
        <w:spacing w:line="600" w:lineRule="exact"/>
        <w:jc w:val="center"/>
        <w:rPr>
          <w:rFonts w:eastAsia="方正小标宋_GBK"/>
          <w:sz w:val="44"/>
          <w:szCs w:val="44"/>
        </w:rPr>
      </w:pPr>
    </w:p>
    <w:p w:rsidR="00301AF8" w:rsidRPr="00A3411D" w:rsidRDefault="00301AF8" w:rsidP="00301AF8">
      <w:pPr>
        <w:spacing w:line="600" w:lineRule="exact"/>
        <w:jc w:val="center"/>
        <w:rPr>
          <w:rFonts w:eastAsia="方正小标宋_GBK"/>
          <w:sz w:val="44"/>
          <w:szCs w:val="44"/>
        </w:rPr>
      </w:pPr>
      <w:r w:rsidRPr="00A3411D">
        <w:rPr>
          <w:rFonts w:eastAsia="方正小标宋_GBK" w:hint="eastAsia"/>
          <w:sz w:val="44"/>
          <w:szCs w:val="44"/>
        </w:rPr>
        <w:t>重庆市人力资源和社会保障局办公室</w:t>
      </w:r>
    </w:p>
    <w:p w:rsidR="00301AF8" w:rsidRPr="00A3411D" w:rsidRDefault="00301AF8" w:rsidP="00301AF8">
      <w:pPr>
        <w:spacing w:line="600" w:lineRule="exact"/>
        <w:jc w:val="center"/>
        <w:rPr>
          <w:rFonts w:eastAsia="方正小标宋_GBK"/>
          <w:sz w:val="44"/>
          <w:szCs w:val="44"/>
        </w:rPr>
      </w:pPr>
      <w:r w:rsidRPr="00A3411D">
        <w:rPr>
          <w:rFonts w:eastAsia="方正小标宋_GBK" w:hint="eastAsia"/>
          <w:sz w:val="44"/>
          <w:szCs w:val="44"/>
        </w:rPr>
        <w:t>关于开展</w:t>
      </w:r>
      <w:r w:rsidRPr="00A3411D">
        <w:rPr>
          <w:rFonts w:eastAsia="方正小标宋_GBK"/>
          <w:sz w:val="44"/>
          <w:szCs w:val="44"/>
        </w:rPr>
        <w:t>2016</w:t>
      </w:r>
      <w:r w:rsidRPr="00A3411D">
        <w:rPr>
          <w:rFonts w:eastAsia="方正小标宋_GBK" w:hint="eastAsia"/>
          <w:sz w:val="44"/>
          <w:szCs w:val="44"/>
        </w:rPr>
        <w:t>年度专业技术人员继续教育</w:t>
      </w:r>
    </w:p>
    <w:p w:rsidR="00301AF8" w:rsidRPr="00A3411D" w:rsidRDefault="00301AF8" w:rsidP="00301AF8">
      <w:pPr>
        <w:spacing w:line="600" w:lineRule="exact"/>
        <w:jc w:val="center"/>
        <w:rPr>
          <w:rFonts w:eastAsia="方正小标宋_GBK"/>
          <w:sz w:val="44"/>
          <w:szCs w:val="44"/>
        </w:rPr>
      </w:pPr>
      <w:proofErr w:type="gramStart"/>
      <w:r w:rsidRPr="00A3411D">
        <w:rPr>
          <w:rFonts w:eastAsia="方正小标宋_GBK" w:hint="eastAsia"/>
          <w:sz w:val="44"/>
          <w:szCs w:val="44"/>
        </w:rPr>
        <w:t>公需科目</w:t>
      </w:r>
      <w:proofErr w:type="gramEnd"/>
      <w:r w:rsidRPr="00A3411D">
        <w:rPr>
          <w:rFonts w:eastAsia="方正小标宋_GBK" w:hint="eastAsia"/>
          <w:sz w:val="44"/>
          <w:szCs w:val="44"/>
        </w:rPr>
        <w:t>培训的通知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仿宋_GBK"/>
        </w:rPr>
      </w:pPr>
    </w:p>
    <w:p w:rsidR="00301AF8" w:rsidRPr="00A3411D" w:rsidRDefault="00301AF8" w:rsidP="00301AF8">
      <w:pPr>
        <w:spacing w:line="600" w:lineRule="exact"/>
        <w:rPr>
          <w:rFonts w:eastAsia="方正仿宋_GBK"/>
        </w:rPr>
      </w:pPr>
      <w:r w:rsidRPr="00A3411D">
        <w:rPr>
          <w:rFonts w:eastAsia="方正仿宋_GBK" w:hint="eastAsia"/>
        </w:rPr>
        <w:t>各区县（自治县）人力社保局、万盛经开区人力社保局，市级有关部门人事（干部）处，大型企事业单位人力资源部门，有关行业学会（协会）：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仿宋_GBK"/>
        </w:rPr>
      </w:pPr>
      <w:r w:rsidRPr="00A3411D">
        <w:rPr>
          <w:rFonts w:eastAsia="方正仿宋_GBK" w:hint="eastAsia"/>
          <w:szCs w:val="32"/>
        </w:rPr>
        <w:t>为</w:t>
      </w:r>
      <w:r w:rsidRPr="00A3411D">
        <w:rPr>
          <w:rFonts w:eastAsia="方正仿宋_GBK" w:hint="eastAsia"/>
        </w:rPr>
        <w:t>让全市专业技术人员（以下简称专技人员）紧跟时代步伐，深入</w:t>
      </w:r>
      <w:r w:rsidRPr="00A3411D">
        <w:rPr>
          <w:rFonts w:ascii="方正仿宋_GBK" w:eastAsia="方正仿宋_GBK" w:hint="eastAsia"/>
        </w:rPr>
        <w:t>了解“一带一路”战略思想</w:t>
      </w:r>
      <w:r w:rsidRPr="00A3411D">
        <w:rPr>
          <w:rFonts w:eastAsia="方正仿宋_GBK" w:hint="eastAsia"/>
        </w:rPr>
        <w:t>，全面提升综合素质与能力，根据《国家中长期人才发展规划纲要（</w:t>
      </w:r>
      <w:r w:rsidRPr="00A3411D">
        <w:rPr>
          <w:rFonts w:eastAsia="方正仿宋_GBK"/>
        </w:rPr>
        <w:t>2010—2020</w:t>
      </w:r>
      <w:r w:rsidRPr="00A3411D">
        <w:rPr>
          <w:rFonts w:eastAsia="方正仿宋_GBK" w:hint="eastAsia"/>
        </w:rPr>
        <w:t>年）》和重庆市专业技术人才知识更新工程的统一部署，按照《重庆市专业技术人员继续教育条例》的相关规定，结合我市专业技术人才工作实际，决定开展</w:t>
      </w:r>
      <w:r w:rsidRPr="00A3411D">
        <w:rPr>
          <w:rFonts w:eastAsia="方正仿宋_GBK"/>
        </w:rPr>
        <w:t>2016</w:t>
      </w:r>
      <w:r w:rsidRPr="00A3411D">
        <w:rPr>
          <w:rFonts w:eastAsia="方正仿宋_GBK" w:hint="eastAsia"/>
        </w:rPr>
        <w:t>年度专技人员继续</w:t>
      </w:r>
      <w:proofErr w:type="gramStart"/>
      <w:r w:rsidRPr="00A3411D">
        <w:rPr>
          <w:rFonts w:eastAsia="方正仿宋_GBK" w:hint="eastAsia"/>
        </w:rPr>
        <w:t>教育公需科目</w:t>
      </w:r>
      <w:proofErr w:type="gramEnd"/>
      <w:r w:rsidRPr="00A3411D">
        <w:rPr>
          <w:rFonts w:eastAsia="方正仿宋_GBK" w:hint="eastAsia"/>
        </w:rPr>
        <w:t>培训。现将有关事项通知如下：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黑体_GBK"/>
        </w:rPr>
      </w:pPr>
      <w:r w:rsidRPr="00A3411D">
        <w:rPr>
          <w:rFonts w:eastAsia="方正黑体_GBK" w:hint="eastAsia"/>
        </w:rPr>
        <w:t>一、培训对象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仿宋_GBK"/>
        </w:rPr>
      </w:pPr>
      <w:r w:rsidRPr="00301AF8">
        <w:rPr>
          <w:rFonts w:eastAsia="方正仿宋_GBK" w:hint="eastAsia"/>
          <w:highlight w:val="yellow"/>
        </w:rPr>
        <w:t>全市各类企业、事业单位的专技人员。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黑体_GBK"/>
        </w:rPr>
      </w:pPr>
      <w:r w:rsidRPr="00A3411D">
        <w:rPr>
          <w:rFonts w:eastAsia="方正黑体_GBK" w:hint="eastAsia"/>
        </w:rPr>
        <w:lastRenderedPageBreak/>
        <w:t>二、培训内容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仿宋_GBK"/>
        </w:rPr>
      </w:pPr>
      <w:r w:rsidRPr="00A3411D">
        <w:rPr>
          <w:rFonts w:eastAsia="方正仿宋_GBK" w:hint="eastAsia"/>
        </w:rPr>
        <w:t>为提高培训的针对性和实效性，经广泛调研并征求部分区县及相关行业主管部门意见，</w:t>
      </w:r>
      <w:r w:rsidRPr="00A3411D">
        <w:rPr>
          <w:rFonts w:eastAsia="方正仿宋_GBK"/>
        </w:rPr>
        <w:t>2016</w:t>
      </w:r>
      <w:r w:rsidRPr="00A3411D">
        <w:rPr>
          <w:rFonts w:eastAsia="方正仿宋_GBK" w:hint="eastAsia"/>
        </w:rPr>
        <w:t>年全市专技人员继续</w:t>
      </w:r>
      <w:proofErr w:type="gramStart"/>
      <w:r w:rsidRPr="00A3411D">
        <w:rPr>
          <w:rFonts w:eastAsia="方正仿宋_GBK" w:hint="eastAsia"/>
        </w:rPr>
        <w:t>教育公需科目</w:t>
      </w:r>
      <w:proofErr w:type="gramEnd"/>
      <w:r w:rsidRPr="00A3411D">
        <w:rPr>
          <w:rFonts w:eastAsia="方正仿宋_GBK" w:hint="eastAsia"/>
        </w:rPr>
        <w:t>为《</w:t>
      </w:r>
      <w:r w:rsidRPr="00A3411D">
        <w:rPr>
          <w:rFonts w:ascii="方正仿宋_GBK" w:eastAsia="方正仿宋_GBK" w:hint="eastAsia"/>
        </w:rPr>
        <w:t>“一带一路”发展战</w:t>
      </w:r>
      <w:r w:rsidRPr="00A3411D">
        <w:rPr>
          <w:rFonts w:eastAsia="方正仿宋_GBK" w:hint="eastAsia"/>
        </w:rPr>
        <w:t>略》。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黑体_GBK"/>
        </w:rPr>
      </w:pPr>
      <w:r w:rsidRPr="00A3411D">
        <w:rPr>
          <w:rFonts w:eastAsia="方正黑体_GBK" w:hint="eastAsia"/>
        </w:rPr>
        <w:t>三、培训组织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仿宋_GBK"/>
        </w:rPr>
      </w:pPr>
      <w:r w:rsidRPr="00A3411D">
        <w:rPr>
          <w:rFonts w:eastAsia="方正仿宋_GBK" w:hint="eastAsia"/>
        </w:rPr>
        <w:t>本次培训由市委组织部、市人力社保局负责监督指导，由市人力资源开发培训中心和重庆广播电视大学负责培训课程录制、远程培训、学习光盘发放、考试和管理。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仿宋_GBK"/>
        </w:rPr>
      </w:pPr>
      <w:r w:rsidRPr="00A3411D">
        <w:rPr>
          <w:rFonts w:eastAsia="方正仿宋_GBK" w:hint="eastAsia"/>
        </w:rPr>
        <w:t>各区县（自治县）人力社保局、万盛经开区人力社保局、市级有关部门人事（干部）处负责本地区、本行业、本系统培训的政策宣传和监督指导。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黑体_GBK"/>
        </w:rPr>
      </w:pPr>
      <w:r w:rsidRPr="00A3411D">
        <w:rPr>
          <w:rFonts w:eastAsia="方正黑体_GBK" w:hint="eastAsia"/>
        </w:rPr>
        <w:t>四、学习形式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仿宋_GBK"/>
        </w:rPr>
      </w:pPr>
      <w:proofErr w:type="gramStart"/>
      <w:r w:rsidRPr="00301AF8">
        <w:rPr>
          <w:rFonts w:eastAsia="方正仿宋_GBK" w:hint="eastAsia"/>
          <w:highlight w:val="yellow"/>
        </w:rPr>
        <w:t>公需科目</w:t>
      </w:r>
      <w:proofErr w:type="gramEnd"/>
      <w:r w:rsidRPr="00301AF8">
        <w:rPr>
          <w:rFonts w:eastAsia="方正仿宋_GBK" w:hint="eastAsia"/>
          <w:highlight w:val="yellow"/>
        </w:rPr>
        <w:t>学习采取远程培训方式，专技人员</w:t>
      </w:r>
      <w:r w:rsidRPr="00301AF8">
        <w:rPr>
          <w:rFonts w:ascii="方正仿宋_GBK" w:eastAsia="方正仿宋_GBK" w:hint="eastAsia"/>
          <w:highlight w:val="yellow"/>
        </w:rPr>
        <w:t>登录“重庆专业技术人员继续教育培训网”</w:t>
      </w:r>
      <w:r w:rsidRPr="00301AF8">
        <w:rPr>
          <w:rFonts w:eastAsia="方正仿宋_GBK" w:hint="eastAsia"/>
          <w:highlight w:val="yellow"/>
        </w:rPr>
        <w:t>（</w:t>
      </w:r>
      <w:r w:rsidRPr="00301AF8">
        <w:rPr>
          <w:rFonts w:eastAsia="方正仿宋_GBK"/>
          <w:highlight w:val="yellow"/>
        </w:rPr>
        <w:t>jxjy.cqpx.cc</w:t>
      </w:r>
      <w:r w:rsidRPr="00301AF8">
        <w:rPr>
          <w:rFonts w:eastAsia="方正仿宋_GBK" w:hint="eastAsia"/>
          <w:highlight w:val="yellow"/>
        </w:rPr>
        <w:t>）进行学习和考试</w:t>
      </w:r>
      <w:r w:rsidRPr="00A3411D">
        <w:rPr>
          <w:rFonts w:eastAsia="方正仿宋_GBK" w:hint="eastAsia"/>
        </w:rPr>
        <w:t>（具体操作流程见</w:t>
      </w:r>
      <w:r w:rsidRPr="00A3411D">
        <w:rPr>
          <w:rFonts w:ascii="方正仿宋_GBK" w:eastAsia="方正仿宋_GBK" w:hint="eastAsia"/>
        </w:rPr>
        <w:t>该网站“下载专区”</w:t>
      </w:r>
      <w:r w:rsidRPr="00A3411D">
        <w:rPr>
          <w:rFonts w:ascii="方正仿宋_GBK" w:eastAsia="方正仿宋_GBK"/>
        </w:rPr>
        <w:t>—</w:t>
      </w:r>
      <w:r w:rsidRPr="00A3411D">
        <w:rPr>
          <w:rFonts w:eastAsia="方正仿宋_GBK" w:hint="eastAsia"/>
        </w:rPr>
        <w:t>《公需科目操作流程》）。</w:t>
      </w:r>
      <w:r w:rsidRPr="00301AF8">
        <w:rPr>
          <w:rFonts w:eastAsia="方正仿宋_GBK" w:hint="eastAsia"/>
          <w:highlight w:val="yellow"/>
        </w:rPr>
        <w:t>学习时间为</w:t>
      </w:r>
      <w:r w:rsidRPr="00301AF8">
        <w:rPr>
          <w:rFonts w:eastAsia="方正仿宋_GBK"/>
          <w:highlight w:val="yellow"/>
        </w:rPr>
        <w:t>2016</w:t>
      </w:r>
      <w:r w:rsidRPr="00301AF8">
        <w:rPr>
          <w:rFonts w:eastAsia="方正仿宋_GBK" w:hint="eastAsia"/>
          <w:highlight w:val="yellow"/>
        </w:rPr>
        <w:t>年</w:t>
      </w:r>
      <w:r w:rsidRPr="00301AF8">
        <w:rPr>
          <w:rFonts w:eastAsia="方正仿宋_GBK"/>
          <w:highlight w:val="yellow"/>
        </w:rPr>
        <w:t>4</w:t>
      </w:r>
      <w:r w:rsidRPr="00301AF8">
        <w:rPr>
          <w:rFonts w:eastAsia="方正仿宋_GBK" w:hint="eastAsia"/>
          <w:highlight w:val="yellow"/>
        </w:rPr>
        <w:t>月</w:t>
      </w:r>
      <w:r w:rsidRPr="00301AF8">
        <w:rPr>
          <w:rFonts w:eastAsia="方正仿宋_GBK"/>
          <w:highlight w:val="yellow"/>
        </w:rPr>
        <w:t>—12</w:t>
      </w:r>
      <w:r w:rsidRPr="00301AF8">
        <w:rPr>
          <w:rFonts w:eastAsia="方正仿宋_GBK" w:hint="eastAsia"/>
          <w:highlight w:val="yellow"/>
        </w:rPr>
        <w:t>月</w:t>
      </w:r>
      <w:r w:rsidRPr="00A3411D">
        <w:rPr>
          <w:rFonts w:eastAsia="方正仿宋_GBK" w:hint="eastAsia"/>
        </w:rPr>
        <w:t>，按照《重庆市专业技术人员继续教育条例》及其实施办法的要求，</w:t>
      </w:r>
      <w:r w:rsidRPr="00301AF8">
        <w:rPr>
          <w:rFonts w:eastAsia="方正仿宋_GBK" w:hint="eastAsia"/>
          <w:highlight w:val="yellow"/>
        </w:rPr>
        <w:t>专技人员每年必须参加不少于</w:t>
      </w:r>
      <w:r w:rsidRPr="00301AF8">
        <w:rPr>
          <w:rFonts w:eastAsia="方正仿宋_GBK"/>
          <w:highlight w:val="yellow"/>
        </w:rPr>
        <w:t>80</w:t>
      </w:r>
      <w:r w:rsidRPr="00301AF8">
        <w:rPr>
          <w:rFonts w:eastAsia="方正仿宋_GBK" w:hint="eastAsia"/>
          <w:highlight w:val="yellow"/>
        </w:rPr>
        <w:t>学时的继续教育，</w:t>
      </w:r>
      <w:proofErr w:type="gramStart"/>
      <w:r w:rsidRPr="00301AF8">
        <w:rPr>
          <w:rFonts w:eastAsia="方正仿宋_GBK" w:hint="eastAsia"/>
          <w:highlight w:val="yellow"/>
        </w:rPr>
        <w:t>其中公需科目</w:t>
      </w:r>
      <w:proofErr w:type="gramEnd"/>
      <w:r w:rsidRPr="00301AF8">
        <w:rPr>
          <w:rFonts w:eastAsia="方正仿宋_GBK" w:hint="eastAsia"/>
          <w:highlight w:val="yellow"/>
        </w:rPr>
        <w:t>不少于</w:t>
      </w:r>
      <w:r w:rsidRPr="00301AF8">
        <w:rPr>
          <w:rFonts w:eastAsia="方正仿宋_GBK"/>
          <w:highlight w:val="yellow"/>
        </w:rPr>
        <w:t>20</w:t>
      </w:r>
      <w:r w:rsidRPr="00301AF8">
        <w:rPr>
          <w:rFonts w:eastAsia="方正仿宋_GBK" w:hint="eastAsia"/>
          <w:highlight w:val="yellow"/>
        </w:rPr>
        <w:t>学时。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仿宋_GBK"/>
        </w:rPr>
      </w:pPr>
      <w:r w:rsidRPr="00A3411D">
        <w:rPr>
          <w:rFonts w:eastAsia="方正仿宋_GBK" w:hint="eastAsia"/>
        </w:rPr>
        <w:t>专技人员根据自身实际情况，自主安排学习时间。</w:t>
      </w:r>
      <w:r w:rsidRPr="00E27852">
        <w:rPr>
          <w:rFonts w:eastAsia="方正仿宋_GBK" w:hint="eastAsia"/>
          <w:highlight w:val="yellow"/>
        </w:rPr>
        <w:t>在完成规定内容并通过网络考试后，将成绩合格单提交相关部门审验（具体地点见附件），并记录相应的学时（分）。</w:t>
      </w:r>
      <w:r w:rsidRPr="00A3411D">
        <w:rPr>
          <w:rFonts w:eastAsia="方正仿宋_GBK" w:hint="eastAsia"/>
        </w:rPr>
        <w:t>为方便</w:t>
      </w:r>
      <w:bookmarkStart w:id="3" w:name="_GoBack"/>
      <w:bookmarkEnd w:id="3"/>
      <w:r w:rsidRPr="00A3411D">
        <w:rPr>
          <w:rFonts w:eastAsia="方正仿宋_GBK" w:hint="eastAsia"/>
        </w:rPr>
        <w:t>学员学习，重庆广播电视大学还将提供配套学习光盘（光盘</w:t>
      </w:r>
      <w:r w:rsidRPr="00A3411D">
        <w:rPr>
          <w:rFonts w:eastAsia="方正仿宋_GBK" w:hint="eastAsia"/>
        </w:rPr>
        <w:lastRenderedPageBreak/>
        <w:t>领取地址：</w:t>
      </w:r>
      <w:proofErr w:type="gramStart"/>
      <w:r w:rsidRPr="00A3411D">
        <w:rPr>
          <w:rFonts w:eastAsia="方正仿宋_GBK" w:hint="eastAsia"/>
        </w:rPr>
        <w:t>石桥铺科园</w:t>
      </w:r>
      <w:proofErr w:type="gramEnd"/>
      <w:r w:rsidRPr="00A3411D">
        <w:rPr>
          <w:rFonts w:eastAsia="方正仿宋_GBK" w:hint="eastAsia"/>
        </w:rPr>
        <w:t>一路</w:t>
      </w:r>
      <w:r w:rsidRPr="00A3411D">
        <w:rPr>
          <w:rFonts w:eastAsia="方正仿宋_GBK"/>
        </w:rPr>
        <w:t>9</w:t>
      </w:r>
      <w:r w:rsidRPr="00A3411D">
        <w:rPr>
          <w:rFonts w:eastAsia="方正仿宋_GBK" w:hint="eastAsia"/>
        </w:rPr>
        <w:t>号电大综合楼</w:t>
      </w:r>
      <w:r w:rsidRPr="00A3411D">
        <w:rPr>
          <w:rFonts w:eastAsia="方正仿宋_GBK"/>
        </w:rPr>
        <w:t>509</w:t>
      </w:r>
      <w:r w:rsidRPr="00A3411D">
        <w:rPr>
          <w:rFonts w:eastAsia="方正仿宋_GBK" w:hint="eastAsia"/>
        </w:rPr>
        <w:t>办公室，电话</w:t>
      </w:r>
      <w:r w:rsidRPr="00A3411D">
        <w:rPr>
          <w:rFonts w:eastAsia="方正仿宋_GBK"/>
        </w:rPr>
        <w:t>68627263</w:t>
      </w:r>
      <w:r w:rsidRPr="00A3411D">
        <w:rPr>
          <w:rFonts w:eastAsia="方正仿宋_GBK" w:hint="eastAsia"/>
        </w:rPr>
        <w:t>）。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黑体_GBK"/>
        </w:rPr>
      </w:pPr>
      <w:r w:rsidRPr="00A3411D">
        <w:rPr>
          <w:rFonts w:eastAsia="方正黑体_GBK" w:hint="eastAsia"/>
        </w:rPr>
        <w:t>五、收费标准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仿宋_GBK"/>
        </w:rPr>
      </w:pPr>
      <w:r w:rsidRPr="00A3411D">
        <w:rPr>
          <w:rFonts w:eastAsia="方正仿宋_GBK" w:hint="eastAsia"/>
        </w:rPr>
        <w:t>培训费为</w:t>
      </w:r>
      <w:r w:rsidRPr="00A3411D">
        <w:rPr>
          <w:rFonts w:eastAsia="方正仿宋_GBK"/>
        </w:rPr>
        <w:t>60</w:t>
      </w:r>
      <w:r w:rsidRPr="00A3411D">
        <w:rPr>
          <w:rFonts w:eastAsia="方正仿宋_GBK" w:hint="eastAsia"/>
        </w:rPr>
        <w:t>元</w:t>
      </w:r>
      <w:r w:rsidRPr="00A3411D">
        <w:rPr>
          <w:rFonts w:eastAsia="方正仿宋_GBK"/>
        </w:rPr>
        <w:t>/</w:t>
      </w:r>
      <w:r w:rsidRPr="00A3411D">
        <w:rPr>
          <w:rFonts w:eastAsia="方正仿宋_GBK" w:hint="eastAsia"/>
        </w:rPr>
        <w:t>人</w:t>
      </w:r>
      <w:r w:rsidRPr="00A3411D">
        <w:rPr>
          <w:rFonts w:eastAsia="方正仿宋_GBK" w:hint="eastAsia"/>
          <w:szCs w:val="32"/>
        </w:rPr>
        <w:t>（含培训、考试、档案管理等服务）</w:t>
      </w:r>
      <w:r w:rsidRPr="00A3411D">
        <w:rPr>
          <w:rFonts w:eastAsia="方正仿宋_GBK" w:hint="eastAsia"/>
        </w:rPr>
        <w:t>，费用由学员单位按规定报销（在继续教育经费中列支）。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黑体_GBK"/>
        </w:rPr>
      </w:pPr>
      <w:r w:rsidRPr="00A3411D">
        <w:rPr>
          <w:rFonts w:eastAsia="方正黑体_GBK" w:hint="eastAsia"/>
        </w:rPr>
        <w:t>六、结果使用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仿宋_GBK"/>
        </w:rPr>
      </w:pPr>
      <w:r w:rsidRPr="00A3411D">
        <w:rPr>
          <w:rFonts w:eastAsia="方正仿宋_GBK" w:hint="eastAsia"/>
        </w:rPr>
        <w:t>根据《重庆市专业技术人员继续教育条例》和</w:t>
      </w:r>
      <w:proofErr w:type="gramStart"/>
      <w:r w:rsidRPr="00A3411D">
        <w:rPr>
          <w:rFonts w:eastAsia="方正仿宋_GBK" w:hint="eastAsia"/>
        </w:rPr>
        <w:t>渝人</w:t>
      </w:r>
      <w:proofErr w:type="gramEnd"/>
      <w:r w:rsidRPr="00A3411D">
        <w:rPr>
          <w:rFonts w:eastAsia="方正仿宋_GBK" w:hint="eastAsia"/>
        </w:rPr>
        <w:t>社发〔</w:t>
      </w:r>
      <w:r w:rsidRPr="00A3411D">
        <w:rPr>
          <w:rFonts w:eastAsia="方正仿宋_GBK"/>
        </w:rPr>
        <w:t>2010</w:t>
      </w:r>
      <w:r w:rsidRPr="00A3411D">
        <w:rPr>
          <w:rFonts w:eastAsia="方正仿宋_GBK" w:hint="eastAsia"/>
        </w:rPr>
        <w:t>〕</w:t>
      </w:r>
      <w:r w:rsidRPr="00A3411D">
        <w:rPr>
          <w:rFonts w:eastAsia="方正仿宋_GBK"/>
        </w:rPr>
        <w:t>137</w:t>
      </w:r>
      <w:r w:rsidRPr="00A3411D">
        <w:rPr>
          <w:rFonts w:eastAsia="方正仿宋_GBK" w:hint="eastAsia"/>
        </w:rPr>
        <w:t>号文件相关要求，</w:t>
      </w:r>
      <w:r w:rsidRPr="00301AF8">
        <w:rPr>
          <w:rFonts w:eastAsia="方正仿宋_GBK" w:hint="eastAsia"/>
          <w:highlight w:val="yellow"/>
        </w:rPr>
        <w:t>从</w:t>
      </w:r>
      <w:r w:rsidRPr="00301AF8">
        <w:rPr>
          <w:rFonts w:eastAsia="方正仿宋_GBK"/>
          <w:highlight w:val="yellow"/>
        </w:rPr>
        <w:t>2011</w:t>
      </w:r>
      <w:r w:rsidRPr="00301AF8">
        <w:rPr>
          <w:rFonts w:eastAsia="方正仿宋_GBK" w:hint="eastAsia"/>
          <w:highlight w:val="yellow"/>
        </w:rPr>
        <w:t>年开始，凡参加职称评审的专技人员必须</w:t>
      </w:r>
      <w:proofErr w:type="gramStart"/>
      <w:r w:rsidRPr="00301AF8">
        <w:rPr>
          <w:rFonts w:eastAsia="方正仿宋_GBK" w:hint="eastAsia"/>
          <w:highlight w:val="yellow"/>
        </w:rPr>
        <w:t>提供公需科目</w:t>
      </w:r>
      <w:proofErr w:type="gramEnd"/>
      <w:r w:rsidRPr="00301AF8">
        <w:rPr>
          <w:rFonts w:eastAsia="方正仿宋_GBK" w:hint="eastAsia"/>
          <w:highlight w:val="yellow"/>
        </w:rPr>
        <w:t>考试成绩合格单，并作为年度考核、职务晋升、职称评聘和</w:t>
      </w:r>
      <w:proofErr w:type="gramStart"/>
      <w:r w:rsidRPr="00301AF8">
        <w:rPr>
          <w:rFonts w:eastAsia="方正仿宋_GBK" w:hint="eastAsia"/>
          <w:highlight w:val="yellow"/>
        </w:rPr>
        <w:t>职（</w:t>
      </w:r>
      <w:proofErr w:type="gramEnd"/>
      <w:r w:rsidRPr="00301AF8">
        <w:rPr>
          <w:rFonts w:eastAsia="方正仿宋_GBK" w:hint="eastAsia"/>
          <w:highlight w:val="yellow"/>
        </w:rPr>
        <w:t>执）业资格注册的重要依据。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黑体_GBK"/>
        </w:rPr>
      </w:pPr>
      <w:r w:rsidRPr="00A3411D">
        <w:rPr>
          <w:rFonts w:eastAsia="方正黑体_GBK" w:hint="eastAsia"/>
        </w:rPr>
        <w:t>七、有关要求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仿宋_GBK"/>
        </w:rPr>
      </w:pPr>
      <w:r w:rsidRPr="00A3411D">
        <w:rPr>
          <w:rFonts w:eastAsia="方正仿宋_GBK" w:hint="eastAsia"/>
        </w:rPr>
        <w:t>（一）专技人员继续</w:t>
      </w:r>
      <w:proofErr w:type="gramStart"/>
      <w:r w:rsidRPr="00A3411D">
        <w:rPr>
          <w:rFonts w:eastAsia="方正仿宋_GBK" w:hint="eastAsia"/>
        </w:rPr>
        <w:t>教育公需科目</w:t>
      </w:r>
      <w:proofErr w:type="gramEnd"/>
      <w:r w:rsidRPr="00A3411D">
        <w:rPr>
          <w:rFonts w:eastAsia="方正仿宋_GBK" w:hint="eastAsia"/>
        </w:rPr>
        <w:t>是知识更新工程的重要内容，是大规模干部培养的重要抓手。各有关单位要高度重视，加强政策宣传，切实抓紧抓好此项工作。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仿宋_GBK"/>
        </w:rPr>
      </w:pPr>
      <w:r w:rsidRPr="00A3411D">
        <w:rPr>
          <w:rFonts w:eastAsia="方正仿宋_GBK" w:hint="eastAsia"/>
        </w:rPr>
        <w:t>（二）专技人员参加继续</w:t>
      </w:r>
      <w:proofErr w:type="gramStart"/>
      <w:r w:rsidRPr="00A3411D">
        <w:rPr>
          <w:rFonts w:eastAsia="方正仿宋_GBK" w:hint="eastAsia"/>
        </w:rPr>
        <w:t>教育公需科目</w:t>
      </w:r>
      <w:proofErr w:type="gramEnd"/>
      <w:r w:rsidRPr="00A3411D">
        <w:rPr>
          <w:rFonts w:eastAsia="方正仿宋_GBK" w:hint="eastAsia"/>
        </w:rPr>
        <w:t>学习是《重庆市专业技术人员继续教育条例》赋予的权利和义务。各单位要严格按照要求，积极动员，深入宣传，创造条件优先保障专技人员接受继续教育学习。同时，各类专技人员要树立终身学习和自觉学习的理念，珍惜机会，认真学习，不断提高自身的综合素质。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仿宋_GBK"/>
        </w:rPr>
      </w:pPr>
      <w:r w:rsidRPr="00A3411D">
        <w:rPr>
          <w:rFonts w:eastAsia="方正仿宋_GBK" w:hint="eastAsia"/>
        </w:rPr>
        <w:t>（三）各级人力社保部门要充分发挥自身职能作用，在加强政策宣传的同时总结经验，及时</w:t>
      </w:r>
      <w:proofErr w:type="gramStart"/>
      <w:r w:rsidRPr="00A3411D">
        <w:rPr>
          <w:rFonts w:eastAsia="方正仿宋_GBK" w:hint="eastAsia"/>
        </w:rPr>
        <w:t>推广公需科目</w:t>
      </w:r>
      <w:proofErr w:type="gramEnd"/>
      <w:r w:rsidRPr="00A3411D">
        <w:rPr>
          <w:rFonts w:eastAsia="方正仿宋_GBK" w:hint="eastAsia"/>
        </w:rPr>
        <w:t>学习过程</w:t>
      </w:r>
      <w:r w:rsidRPr="00A3411D">
        <w:rPr>
          <w:rFonts w:eastAsia="方正仿宋_GBK" w:hint="eastAsia"/>
        </w:rPr>
        <w:lastRenderedPageBreak/>
        <w:t>中好的经验和做法。</w:t>
      </w: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仿宋_GBK"/>
        </w:rPr>
      </w:pPr>
      <w:r w:rsidRPr="00A3411D">
        <w:rPr>
          <w:rFonts w:eastAsia="方正仿宋_GBK" w:hint="eastAsia"/>
        </w:rPr>
        <w:t>网络学习咨询电话：</w:t>
      </w:r>
      <w:r w:rsidRPr="00A3411D">
        <w:rPr>
          <w:rFonts w:eastAsia="方正仿宋_GBK"/>
        </w:rPr>
        <w:t>4001602100</w:t>
      </w:r>
      <w:r w:rsidRPr="00A3411D">
        <w:rPr>
          <w:rFonts w:eastAsia="方正仿宋_GBK" w:hint="eastAsia"/>
        </w:rPr>
        <w:t>，继续教育政策咨询电话：</w:t>
      </w:r>
      <w:r w:rsidRPr="00A3411D">
        <w:rPr>
          <w:rFonts w:eastAsia="方正仿宋_GBK"/>
        </w:rPr>
        <w:t>86868715</w:t>
      </w:r>
      <w:r w:rsidRPr="00A3411D">
        <w:rPr>
          <w:rFonts w:eastAsia="方正仿宋_GBK" w:hint="eastAsia"/>
        </w:rPr>
        <w:t>、</w:t>
      </w:r>
      <w:r w:rsidRPr="00A3411D">
        <w:rPr>
          <w:rFonts w:eastAsia="方正仿宋_GBK"/>
        </w:rPr>
        <w:t>88733569</w:t>
      </w:r>
      <w:r w:rsidRPr="00A3411D">
        <w:rPr>
          <w:rFonts w:eastAsia="方正仿宋_GBK" w:hint="eastAsia"/>
        </w:rPr>
        <w:t>。</w:t>
      </w:r>
    </w:p>
    <w:p w:rsidR="00301AF8" w:rsidRDefault="00301AF8" w:rsidP="00301AF8">
      <w:pPr>
        <w:spacing w:line="600" w:lineRule="exact"/>
        <w:ind w:firstLineChars="200" w:firstLine="640"/>
        <w:rPr>
          <w:rFonts w:eastAsia="方正仿宋_GBK"/>
        </w:rPr>
      </w:pPr>
    </w:p>
    <w:p w:rsidR="00301AF8" w:rsidRDefault="00301AF8" w:rsidP="00301AF8">
      <w:pPr>
        <w:spacing w:line="600" w:lineRule="exact"/>
        <w:ind w:firstLineChars="200" w:firstLine="640"/>
        <w:rPr>
          <w:rFonts w:eastAsia="方正仿宋_GBK"/>
        </w:rPr>
      </w:pPr>
    </w:p>
    <w:p w:rsidR="00301AF8" w:rsidRPr="00A3411D" w:rsidRDefault="00301AF8" w:rsidP="00301AF8">
      <w:pPr>
        <w:spacing w:line="600" w:lineRule="exact"/>
        <w:ind w:firstLineChars="200" w:firstLine="640"/>
        <w:rPr>
          <w:rFonts w:eastAsia="方正仿宋_GBK"/>
        </w:rPr>
      </w:pPr>
      <w:r w:rsidRPr="00A3411D">
        <w:rPr>
          <w:rFonts w:eastAsia="方正仿宋_GBK" w:hint="eastAsia"/>
        </w:rPr>
        <w:t>附件：各区县继续</w:t>
      </w:r>
      <w:proofErr w:type="gramStart"/>
      <w:r w:rsidRPr="00A3411D">
        <w:rPr>
          <w:rFonts w:eastAsia="方正仿宋_GBK" w:hint="eastAsia"/>
        </w:rPr>
        <w:t>教育公需科目</w:t>
      </w:r>
      <w:proofErr w:type="gramEnd"/>
      <w:r w:rsidRPr="00A3411D">
        <w:rPr>
          <w:rFonts w:eastAsia="方正仿宋_GBK" w:hint="eastAsia"/>
        </w:rPr>
        <w:t>成绩审验地址</w:t>
      </w:r>
    </w:p>
    <w:p w:rsidR="00301AF8" w:rsidRDefault="00301AF8"/>
    <w:p w:rsidR="00301AF8" w:rsidRDefault="00301AF8">
      <w:r>
        <w:rPr>
          <w:noProof/>
        </w:rPr>
        <w:drawing>
          <wp:anchor distT="0" distB="0" distL="114300" distR="114300" simplePos="0" relativeHeight="251662336" behindDoc="0" locked="0" layoutInCell="1" allowOverlap="1" wp14:anchorId="519D5E3E" wp14:editId="1D3548B7">
            <wp:simplePos x="0" y="0"/>
            <wp:positionH relativeFrom="page">
              <wp:posOffset>3279775</wp:posOffset>
            </wp:positionH>
            <wp:positionV relativeFrom="page">
              <wp:posOffset>3688715</wp:posOffset>
            </wp:positionV>
            <wp:extent cx="3352800" cy="1800225"/>
            <wp:effectExtent l="0" t="0" r="0" b="9525"/>
            <wp:wrapNone/>
            <wp:docPr id="4" name="图片 14" descr="重庆市人力资源和社会保障局办公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重庆市人力资源和社会保障局办公室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1AF8" w:rsidRDefault="00301AF8"/>
    <w:p w:rsidR="00301AF8" w:rsidRDefault="00301AF8"/>
    <w:p w:rsidR="00301AF8" w:rsidRDefault="00301AF8"/>
    <w:p w:rsidR="00301AF8" w:rsidRDefault="00301AF8"/>
    <w:p w:rsidR="00301AF8" w:rsidRDefault="00301AF8"/>
    <w:p w:rsidR="00301AF8" w:rsidRDefault="00301AF8"/>
    <w:p w:rsidR="00301AF8" w:rsidRDefault="00301AF8"/>
    <w:p w:rsidR="00301AF8" w:rsidRDefault="00301AF8"/>
    <w:p w:rsidR="00301AF8" w:rsidRDefault="00301AF8"/>
    <w:p w:rsidR="00301AF8" w:rsidRDefault="00301AF8"/>
    <w:p w:rsidR="00301AF8" w:rsidRDefault="00301AF8"/>
    <w:p w:rsidR="00301AF8" w:rsidRDefault="00301AF8"/>
    <w:p w:rsidR="00301AF8" w:rsidRDefault="00301AF8"/>
    <w:p w:rsidR="00301AF8" w:rsidRDefault="00301AF8"/>
    <w:p w:rsidR="00301AF8" w:rsidRPr="00A3411D" w:rsidRDefault="00301AF8" w:rsidP="00301AF8">
      <w:pPr>
        <w:spacing w:line="600" w:lineRule="exact"/>
        <w:rPr>
          <w:rFonts w:eastAsia="方正黑体_GBK"/>
        </w:rPr>
      </w:pPr>
      <w:r w:rsidRPr="00A3411D">
        <w:rPr>
          <w:rFonts w:eastAsia="方正黑体_GBK" w:hint="eastAsia"/>
        </w:rPr>
        <w:lastRenderedPageBreak/>
        <w:t>附件</w:t>
      </w:r>
    </w:p>
    <w:p w:rsidR="00301AF8" w:rsidRPr="00A3411D" w:rsidRDefault="00301AF8" w:rsidP="00301AF8">
      <w:pPr>
        <w:spacing w:line="600" w:lineRule="exact"/>
        <w:jc w:val="left"/>
      </w:pPr>
    </w:p>
    <w:p w:rsidR="00301AF8" w:rsidRPr="00A3411D" w:rsidRDefault="00301AF8" w:rsidP="00301AF8">
      <w:pPr>
        <w:spacing w:line="480" w:lineRule="exact"/>
        <w:jc w:val="center"/>
        <w:rPr>
          <w:rFonts w:eastAsia="方正小标宋_GBK"/>
          <w:sz w:val="44"/>
          <w:szCs w:val="44"/>
        </w:rPr>
      </w:pPr>
      <w:r w:rsidRPr="00A3411D">
        <w:rPr>
          <w:rFonts w:eastAsia="方正小标宋_GBK" w:hint="eastAsia"/>
          <w:sz w:val="44"/>
          <w:szCs w:val="44"/>
        </w:rPr>
        <w:t>各区县继续</w:t>
      </w:r>
      <w:proofErr w:type="gramStart"/>
      <w:r w:rsidRPr="00A3411D">
        <w:rPr>
          <w:rFonts w:eastAsia="方正小标宋_GBK" w:hint="eastAsia"/>
          <w:sz w:val="44"/>
          <w:szCs w:val="44"/>
        </w:rPr>
        <w:t>教育公需科目</w:t>
      </w:r>
      <w:proofErr w:type="gramEnd"/>
      <w:r w:rsidRPr="00A3411D">
        <w:rPr>
          <w:rFonts w:eastAsia="方正小标宋_GBK" w:hint="eastAsia"/>
          <w:sz w:val="44"/>
          <w:szCs w:val="44"/>
        </w:rPr>
        <w:t>成绩审验地址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6"/>
        <w:gridCol w:w="1274"/>
        <w:gridCol w:w="1315"/>
        <w:gridCol w:w="4086"/>
      </w:tblGrid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地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 xml:space="preserve"> 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址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万州区人力社保局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陈义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58210687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万州区国本路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51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黔江区人力社保局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高可良</w:t>
            </w:r>
            <w:proofErr w:type="gramEnd"/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79221636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黔江区城西街道城西七路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49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涪陵区人力社保局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姚琼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72262567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rPr>
                <w:rFonts w:eastAsia="方正仿宋_GBK"/>
                <w:kern w:val="0"/>
                <w:sz w:val="24"/>
                <w:szCs w:val="24"/>
              </w:rPr>
            </w:pP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涪陵区兴华</w:t>
            </w:r>
            <w:proofErr w:type="gramEnd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中路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46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渝中区人力社保局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刘天文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63765137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渝中区和平路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211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大渡口区人力社保局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吴荣凤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68902163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大渡口区春晖路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72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号阳光二期人力社保局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302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办公室</w:t>
            </w:r>
          </w:p>
        </w:tc>
      </w:tr>
      <w:tr w:rsidR="00301AF8" w:rsidRPr="00A3411D" w:rsidTr="00FB0117">
        <w:trPr>
          <w:trHeight w:val="720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江北区人力社保局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王金昕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67852482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江北区建新东路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22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号社会服务中心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222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室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 xml:space="preserve"> 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301AF8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  <w:highlight w:val="yellow"/>
              </w:rPr>
            </w:pPr>
            <w:r w:rsidRPr="00301AF8">
              <w:rPr>
                <w:rFonts w:eastAsia="方正仿宋_GBK" w:hint="eastAsia"/>
                <w:kern w:val="0"/>
                <w:sz w:val="24"/>
                <w:szCs w:val="24"/>
                <w:highlight w:val="yellow"/>
              </w:rPr>
              <w:t>沙坪坝区人力社保局</w:t>
            </w:r>
          </w:p>
        </w:tc>
        <w:tc>
          <w:tcPr>
            <w:tcW w:w="1274" w:type="dxa"/>
            <w:vAlign w:val="center"/>
          </w:tcPr>
          <w:p w:rsidR="00301AF8" w:rsidRPr="00301AF8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  <w:highlight w:val="yellow"/>
              </w:rPr>
            </w:pPr>
            <w:r w:rsidRPr="00301AF8">
              <w:rPr>
                <w:rFonts w:eastAsia="方正仿宋_GBK" w:hint="eastAsia"/>
                <w:kern w:val="0"/>
                <w:sz w:val="24"/>
                <w:szCs w:val="24"/>
                <w:highlight w:val="yellow"/>
              </w:rPr>
              <w:t>张腾巍</w:t>
            </w:r>
          </w:p>
        </w:tc>
        <w:tc>
          <w:tcPr>
            <w:tcW w:w="1315" w:type="dxa"/>
            <w:vAlign w:val="center"/>
          </w:tcPr>
          <w:p w:rsidR="00301AF8" w:rsidRPr="00301AF8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  <w:highlight w:val="yellow"/>
              </w:rPr>
            </w:pPr>
            <w:r w:rsidRPr="00301AF8">
              <w:rPr>
                <w:rFonts w:eastAsia="方正仿宋_GBK"/>
                <w:kern w:val="0"/>
                <w:sz w:val="24"/>
                <w:szCs w:val="24"/>
                <w:highlight w:val="yellow"/>
              </w:rPr>
              <w:t>65368206</w:t>
            </w:r>
          </w:p>
        </w:tc>
        <w:tc>
          <w:tcPr>
            <w:tcW w:w="4086" w:type="dxa"/>
            <w:vAlign w:val="center"/>
          </w:tcPr>
          <w:p w:rsidR="00301AF8" w:rsidRPr="00301AF8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  <w:highlight w:val="yellow"/>
              </w:rPr>
            </w:pPr>
            <w:r w:rsidRPr="00301AF8">
              <w:rPr>
                <w:rFonts w:eastAsia="方正仿宋_GBK" w:hint="eastAsia"/>
                <w:kern w:val="0"/>
                <w:sz w:val="24"/>
                <w:szCs w:val="24"/>
                <w:highlight w:val="yellow"/>
              </w:rPr>
              <w:t>沙坪坝区凤天大道</w:t>
            </w:r>
            <w:r w:rsidRPr="00301AF8">
              <w:rPr>
                <w:rFonts w:eastAsia="方正仿宋_GBK"/>
                <w:kern w:val="0"/>
                <w:sz w:val="24"/>
                <w:szCs w:val="24"/>
                <w:highlight w:val="yellow"/>
              </w:rPr>
              <w:t>8</w:t>
            </w:r>
            <w:r w:rsidRPr="00301AF8">
              <w:rPr>
                <w:rFonts w:eastAsia="方正仿宋_GBK" w:hint="eastAsia"/>
                <w:kern w:val="0"/>
                <w:sz w:val="24"/>
                <w:szCs w:val="24"/>
                <w:highlight w:val="yellow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九龙坡区人力社保局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付艳军</w:t>
            </w:r>
            <w:proofErr w:type="gramEnd"/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61968901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九龙坡人力资源和社会保障综合服务中心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5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楼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520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室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(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九龙坡区科城路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71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号二郎留学生创业园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E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栋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)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南岸区人力社保局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夏希</w:t>
            </w:r>
            <w:proofErr w:type="gramEnd"/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62986606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南岸区南坪西路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27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北碚区人力社保局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赵建平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68216264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北碚区城南海</w:t>
            </w: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宇大厦</w:t>
            </w:r>
            <w:proofErr w:type="gramEnd"/>
            <w:r w:rsidRPr="00A3411D">
              <w:rPr>
                <w:rFonts w:eastAsia="方正仿宋_GBK"/>
                <w:kern w:val="0"/>
                <w:sz w:val="24"/>
                <w:szCs w:val="24"/>
              </w:rPr>
              <w:t>503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室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渝</w:t>
            </w:r>
            <w:proofErr w:type="gramEnd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北区人力社保局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谷宏</w:t>
            </w:r>
            <w:proofErr w:type="gramEnd"/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67825302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渝</w:t>
            </w:r>
            <w:proofErr w:type="gramEnd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北区空港新城桂馥二支路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18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巴南区人力社保局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谭进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autoSpaceDN w:val="0"/>
              <w:spacing w:beforeAutospacing="1" w:afterAutospacing="1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sz w:val="24"/>
                <w:szCs w:val="24"/>
              </w:rPr>
              <w:t>66291677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巴南区鱼洞街道新市街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79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长寿区人力社保局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余伟强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40469077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长寿区区委党校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江津区人力社保局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王金凤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47536971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江津区</w:t>
            </w: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大有正</w:t>
            </w:r>
            <w:proofErr w:type="gramEnd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街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1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合川区人力社保局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董丽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42756684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合川区南津街江城大道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236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永川区人力社保局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张忠伟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49477602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永川区人民西路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369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南川区人力社保局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彭是川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71420033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南川区三环路人力社保局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607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室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綦江区人力社保局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刘建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 xml:space="preserve">48623466 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綦江区文龙街道九龙大道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24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潼南区人力社保局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陈飞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44558677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潼南区人力资源和社会保障大楼五楼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铜梁区人力社保局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黎进</w:t>
            </w:r>
            <w:proofErr w:type="gramEnd"/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45646768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铜梁区东城街道中兴东路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989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lastRenderedPageBreak/>
              <w:t>大足区人力社保局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付敏</w:t>
            </w:r>
            <w:proofErr w:type="gramEnd"/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43713221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大足区棠香街道办事处北环东路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98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荣昌区人力社保局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徐锦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46773430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荣昌区昌州</w:t>
            </w:r>
            <w:proofErr w:type="gramEnd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中段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75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璧</w:t>
            </w:r>
            <w:proofErr w:type="gramEnd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山区人力社保局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段敏</w:t>
            </w:r>
            <w:proofErr w:type="gramEnd"/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41416290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璧</w:t>
            </w:r>
            <w:proofErr w:type="gramEnd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山区东林大道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48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梁平县人力社保局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姚华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53224012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梁平县梁山</w:t>
            </w: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街道暗桥街</w:t>
            </w:r>
            <w:proofErr w:type="gramEnd"/>
            <w:r w:rsidRPr="00A3411D">
              <w:rPr>
                <w:rFonts w:eastAsia="方正仿宋_GBK"/>
                <w:kern w:val="0"/>
                <w:sz w:val="24"/>
                <w:szCs w:val="24"/>
              </w:rPr>
              <w:t>50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城口县人力社保局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王茂安</w:t>
            </w:r>
            <w:proofErr w:type="gramEnd"/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59225836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城口县北大街质监局六楼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丰都县人力社保局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郎婧宇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70605613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丰都县平都大道移民大楼九楼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910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室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 xml:space="preserve"> 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垫江县人力社保局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夏雷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74688766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垫江县桂溪镇月阳路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87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武隆县人力社保局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杨娅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77725036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武隆县巷口镇芙蓉西路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24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忠县人力社保局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丁庆琳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/>
                <w:kern w:val="0"/>
                <w:sz w:val="24"/>
                <w:szCs w:val="24"/>
              </w:rPr>
              <w:t>54249869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忠县中</w:t>
            </w: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博大道</w:t>
            </w:r>
            <w:proofErr w:type="gramEnd"/>
            <w:r w:rsidRPr="00A3411D">
              <w:rPr>
                <w:rFonts w:eastAsia="方正仿宋_GBK"/>
                <w:kern w:val="0"/>
                <w:sz w:val="24"/>
                <w:szCs w:val="24"/>
              </w:rPr>
              <w:t>2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开县人力社保局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罗燕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52299139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开县</w:t>
            </w: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汉丰街道月潭街</w:t>
            </w:r>
            <w:proofErr w:type="gramEnd"/>
            <w:r w:rsidRPr="00A3411D">
              <w:rPr>
                <w:rFonts w:eastAsia="方正仿宋_GBK"/>
                <w:kern w:val="0"/>
                <w:sz w:val="24"/>
                <w:szCs w:val="24"/>
              </w:rPr>
              <w:t>22-1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云阳县人力社保局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陈钢炼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 xml:space="preserve">55129700 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云阳四大家办公楼人力社保局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605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室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奉节县人力社保局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李学军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56558876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奉节县永安镇诗仙西路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195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 xml:space="preserve">601 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巫山县人力社保局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杨海三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57692618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巫山县巫峡镇广东中路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405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号二楼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巫溪县人力社保局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黄超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51520450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巫溪县马镇坝广场西路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67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石柱县人力社保局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杨胜东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73339515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石柱县南宾镇南宾路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16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秀山县人力社保局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刘芳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76676713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秀山县中和</w:t>
            </w: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镇渝秀</w:t>
            </w:r>
            <w:proofErr w:type="gramEnd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大道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酉阳县人力社保局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白平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 xml:space="preserve">75559075 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酉阳县桃花源中路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26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彭水县人力社保局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蹇政霞</w:t>
            </w:r>
            <w:proofErr w:type="gramEnd"/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>78496098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彭水县汉</w:t>
            </w:r>
            <w:proofErr w:type="gramStart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葭</w:t>
            </w:r>
            <w:proofErr w:type="gramEnd"/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街道文庙街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2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  <w:tr w:rsidR="00301AF8" w:rsidRPr="00A3411D" w:rsidTr="00FB0117">
        <w:trPr>
          <w:trHeight w:val="494"/>
          <w:jc w:val="center"/>
        </w:trPr>
        <w:tc>
          <w:tcPr>
            <w:tcW w:w="261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万盛经开区人力社保局</w:t>
            </w:r>
          </w:p>
        </w:tc>
        <w:tc>
          <w:tcPr>
            <w:tcW w:w="1274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刘鹏</w:t>
            </w:r>
          </w:p>
        </w:tc>
        <w:tc>
          <w:tcPr>
            <w:tcW w:w="1315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/>
                <w:kern w:val="0"/>
                <w:sz w:val="24"/>
                <w:szCs w:val="24"/>
              </w:rPr>
              <w:t xml:space="preserve">48271663 </w:t>
            </w:r>
          </w:p>
        </w:tc>
        <w:tc>
          <w:tcPr>
            <w:tcW w:w="4086" w:type="dxa"/>
            <w:vAlign w:val="center"/>
          </w:tcPr>
          <w:p w:rsidR="00301AF8" w:rsidRPr="00A3411D" w:rsidRDefault="00301AF8" w:rsidP="00FB0117">
            <w:pPr>
              <w:widowControl/>
              <w:adjustRightInd w:val="0"/>
              <w:snapToGrid w:val="0"/>
              <w:spacing w:line="340" w:lineRule="exact"/>
              <w:rPr>
                <w:rFonts w:eastAsia="方正仿宋_GBK"/>
                <w:kern w:val="0"/>
                <w:sz w:val="24"/>
                <w:szCs w:val="24"/>
              </w:rPr>
            </w:pP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万盛经开区新田路</w:t>
            </w:r>
            <w:r w:rsidRPr="00A3411D">
              <w:rPr>
                <w:rFonts w:eastAsia="方正仿宋_GBK"/>
                <w:kern w:val="0"/>
                <w:sz w:val="24"/>
                <w:szCs w:val="24"/>
              </w:rPr>
              <w:t>74</w:t>
            </w:r>
            <w:r w:rsidRPr="00A3411D">
              <w:rPr>
                <w:rFonts w:eastAsia="方正仿宋_GBK" w:hint="eastAsia"/>
                <w:kern w:val="0"/>
                <w:sz w:val="24"/>
                <w:szCs w:val="24"/>
              </w:rPr>
              <w:t>号</w:t>
            </w:r>
          </w:p>
        </w:tc>
      </w:tr>
    </w:tbl>
    <w:p w:rsidR="00301AF8" w:rsidRPr="00A3411D" w:rsidRDefault="00301AF8" w:rsidP="00301AF8">
      <w:r w:rsidRPr="00A3411D">
        <w:rPr>
          <w:rFonts w:eastAsia="方正仿宋_GBK" w:hint="eastAsia"/>
          <w:sz w:val="28"/>
          <w:szCs w:val="28"/>
        </w:rPr>
        <w:t>重庆市人力资源开发</w:t>
      </w:r>
      <w:proofErr w:type="gramStart"/>
      <w:r w:rsidRPr="00A3411D">
        <w:rPr>
          <w:rFonts w:eastAsia="方正仿宋_GBK" w:hint="eastAsia"/>
          <w:sz w:val="28"/>
          <w:szCs w:val="28"/>
        </w:rPr>
        <w:t>培训中心继教部</w:t>
      </w:r>
      <w:proofErr w:type="gramEnd"/>
      <w:r w:rsidRPr="00A3411D">
        <w:rPr>
          <w:rFonts w:eastAsia="方正仿宋_GBK" w:hint="eastAsia"/>
          <w:sz w:val="28"/>
          <w:szCs w:val="28"/>
        </w:rPr>
        <w:t>（渝北区新牌坊一路</w:t>
      </w:r>
      <w:r w:rsidRPr="00A3411D">
        <w:rPr>
          <w:rFonts w:eastAsia="方正仿宋_GBK"/>
          <w:sz w:val="28"/>
          <w:szCs w:val="28"/>
        </w:rPr>
        <w:t>1</w:t>
      </w:r>
      <w:r w:rsidRPr="00A3411D">
        <w:rPr>
          <w:rFonts w:eastAsia="方正仿宋_GBK" w:hint="eastAsia"/>
          <w:sz w:val="28"/>
          <w:szCs w:val="28"/>
        </w:rPr>
        <w:t>号创世纪宾馆北楼</w:t>
      </w:r>
      <w:r w:rsidRPr="00A3411D">
        <w:rPr>
          <w:rFonts w:eastAsia="方正仿宋_GBK"/>
          <w:sz w:val="28"/>
          <w:szCs w:val="28"/>
        </w:rPr>
        <w:t>421</w:t>
      </w:r>
      <w:r w:rsidRPr="00A3411D">
        <w:rPr>
          <w:rFonts w:eastAsia="方正仿宋_GBK" w:hint="eastAsia"/>
          <w:sz w:val="28"/>
          <w:szCs w:val="28"/>
        </w:rPr>
        <w:t>）：</w:t>
      </w:r>
      <w:r w:rsidRPr="00A3411D">
        <w:rPr>
          <w:rFonts w:eastAsia="方正仿宋_GBK"/>
          <w:sz w:val="28"/>
          <w:szCs w:val="28"/>
        </w:rPr>
        <w:t>86868715</w:t>
      </w:r>
      <w:r w:rsidRPr="00A3411D">
        <w:rPr>
          <w:rFonts w:eastAsia="方正仿宋_GBK" w:hint="eastAsia"/>
          <w:sz w:val="28"/>
          <w:szCs w:val="28"/>
        </w:rPr>
        <w:t>、</w:t>
      </w:r>
      <w:r w:rsidRPr="00A3411D">
        <w:rPr>
          <w:rFonts w:eastAsia="方正仿宋_GBK"/>
          <w:sz w:val="28"/>
          <w:szCs w:val="28"/>
        </w:rPr>
        <w:t>88733569</w:t>
      </w:r>
      <w:r w:rsidRPr="00A3411D">
        <w:rPr>
          <w:rFonts w:eastAsia="方正仿宋_GBK" w:hint="eastAsia"/>
          <w:sz w:val="28"/>
          <w:szCs w:val="28"/>
        </w:rPr>
        <w:t>。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24"/>
        <w:gridCol w:w="4290"/>
      </w:tblGrid>
      <w:tr w:rsidR="00301AF8" w:rsidRPr="00A3411D" w:rsidTr="00FB0117">
        <w:trPr>
          <w:trHeight w:val="615"/>
        </w:trPr>
        <w:tc>
          <w:tcPr>
            <w:tcW w:w="8820" w:type="dxa"/>
            <w:gridSpan w:val="2"/>
            <w:vAlign w:val="center"/>
          </w:tcPr>
          <w:p w:rsidR="00301AF8" w:rsidRPr="00A3411D" w:rsidRDefault="00301AF8" w:rsidP="00FB0117"/>
        </w:tc>
      </w:tr>
      <w:tr w:rsidR="00301AF8" w:rsidRPr="00A3411D" w:rsidTr="00FB0117">
        <w:trPr>
          <w:trHeight w:val="591"/>
        </w:trPr>
        <w:tc>
          <w:tcPr>
            <w:tcW w:w="4331" w:type="dxa"/>
            <w:tcBorders>
              <w:right w:val="nil"/>
            </w:tcBorders>
            <w:vAlign w:val="center"/>
          </w:tcPr>
          <w:p w:rsidR="00301AF8" w:rsidRPr="00A3411D" w:rsidRDefault="00301AF8" w:rsidP="00301AF8">
            <w:pPr>
              <w:rPr>
                <w:rFonts w:eastAsia="方正仿宋_GBK"/>
                <w:spacing w:val="-20"/>
                <w:sz w:val="28"/>
                <w:szCs w:val="28"/>
              </w:rPr>
            </w:pPr>
            <w:r w:rsidRPr="00A3411D">
              <w:rPr>
                <w:rFonts w:eastAsia="方正仿宋_GBK" w:hint="eastAsia"/>
                <w:spacing w:val="-20"/>
                <w:sz w:val="28"/>
                <w:szCs w:val="28"/>
              </w:rPr>
              <w:t>重庆市人力资源和社会保障局办公室</w:t>
            </w:r>
          </w:p>
        </w:tc>
        <w:tc>
          <w:tcPr>
            <w:tcW w:w="4489" w:type="dxa"/>
            <w:tcBorders>
              <w:left w:val="nil"/>
            </w:tcBorders>
            <w:vAlign w:val="center"/>
          </w:tcPr>
          <w:p w:rsidR="00301AF8" w:rsidRPr="00A3411D" w:rsidRDefault="00301AF8" w:rsidP="00FB0117">
            <w:pPr>
              <w:jc w:val="right"/>
              <w:rPr>
                <w:rFonts w:eastAsia="方正仿宋_GBK"/>
                <w:sz w:val="28"/>
                <w:szCs w:val="28"/>
              </w:rPr>
            </w:pPr>
            <w:bookmarkStart w:id="4" w:name="印发时间"/>
            <w:r w:rsidRPr="00A3411D">
              <w:rPr>
                <w:rFonts w:eastAsia="方正仿宋_GBK"/>
                <w:sz w:val="28"/>
                <w:szCs w:val="28"/>
              </w:rPr>
              <w:t>2016</w:t>
            </w:r>
            <w:r w:rsidRPr="00A3411D">
              <w:rPr>
                <w:rFonts w:eastAsia="方正仿宋_GBK" w:hint="eastAsia"/>
                <w:sz w:val="28"/>
                <w:szCs w:val="28"/>
              </w:rPr>
              <w:t>年</w:t>
            </w:r>
            <w:r w:rsidRPr="00A3411D">
              <w:rPr>
                <w:rFonts w:eastAsia="方正仿宋_GBK"/>
                <w:sz w:val="28"/>
                <w:szCs w:val="28"/>
              </w:rPr>
              <w:t>4</w:t>
            </w:r>
            <w:r w:rsidRPr="00A3411D">
              <w:rPr>
                <w:rFonts w:eastAsia="方正仿宋_GBK" w:hint="eastAsia"/>
                <w:sz w:val="28"/>
                <w:szCs w:val="28"/>
              </w:rPr>
              <w:t>月</w:t>
            </w:r>
            <w:r w:rsidRPr="00A3411D">
              <w:rPr>
                <w:rFonts w:eastAsia="方正仿宋_GBK"/>
                <w:sz w:val="28"/>
                <w:szCs w:val="28"/>
              </w:rPr>
              <w:t>18</w:t>
            </w:r>
            <w:r w:rsidRPr="00A3411D">
              <w:rPr>
                <w:rFonts w:eastAsia="方正仿宋_GBK" w:hint="eastAsia"/>
                <w:sz w:val="28"/>
                <w:szCs w:val="28"/>
              </w:rPr>
              <w:t>日</w:t>
            </w:r>
            <w:bookmarkEnd w:id="4"/>
            <w:r w:rsidRPr="00A3411D">
              <w:rPr>
                <w:rFonts w:eastAsia="方正仿宋_GBK" w:hint="eastAsia"/>
                <w:sz w:val="28"/>
                <w:szCs w:val="28"/>
              </w:rPr>
              <w:t>印发</w:t>
            </w:r>
          </w:p>
        </w:tc>
      </w:tr>
    </w:tbl>
    <w:p w:rsidR="00301AF8" w:rsidRPr="00A3411D" w:rsidRDefault="00301AF8" w:rsidP="00301AF8">
      <w:pPr>
        <w:spacing w:line="20" w:lineRule="exact"/>
        <w:rPr>
          <w:sz w:val="10"/>
        </w:rPr>
      </w:pPr>
    </w:p>
    <w:p w:rsidR="00AF2E30" w:rsidRPr="00301AF8" w:rsidRDefault="00AF2E30"/>
    <w:sectPr w:rsidR="00AF2E30" w:rsidRPr="00301A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AF8"/>
    <w:rsid w:val="00301AF8"/>
    <w:rsid w:val="00AF2E30"/>
    <w:rsid w:val="00E2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AF8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AF8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DE4E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普通用户</dc:creator>
  <cp:lastModifiedBy>普通用户</cp:lastModifiedBy>
  <cp:revision>2</cp:revision>
  <dcterms:created xsi:type="dcterms:W3CDTF">2016-05-23T02:03:00Z</dcterms:created>
  <dcterms:modified xsi:type="dcterms:W3CDTF">2016-05-23T02:12:00Z</dcterms:modified>
</cp:coreProperties>
</file>